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F6545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1742A8" w:rsidRDefault="001742A8" w:rsidP="001742A8">
      <w:pPr>
        <w:widowControl w:val="0"/>
        <w:tabs>
          <w:tab w:val="left" w:pos="8460"/>
          <w:tab w:val="left" w:pos="8910"/>
        </w:tabs>
        <w:jc w:val="both"/>
      </w:pPr>
      <w:r>
        <w:t>w odpowiedzi na ogłoszone zapytanie ofertowe  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D828CD" w:rsidRDefault="00D828CD" w:rsidP="00D828C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Sukcesywną dostawę  materiałów biurowych oraz materiałów używanych do archiwizacji dokumentów dla Zachodniopomorskiej Wojewódzkiej Komendy OHP w Szczecinie w ramach budżetu ZWK OHP, Funduszu Pracy, utrzymania rezultatów projektu „OHP jako realizator usług rynku pracy oraz Erasmus+” w podziale na dwie części.</w:t>
      </w:r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  <w:bookmarkStart w:id="0" w:name="_GoBack"/>
      <w:bookmarkEnd w:id="0"/>
    </w:p>
    <w:p w:rsidR="00C640ED" w:rsidRDefault="00C640ED" w:rsidP="009233A3">
      <w:pPr>
        <w:pStyle w:val="Default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9A66D1" w:rsidRDefault="00641F39" w:rsidP="00641F39">
      <w:pPr>
        <w:tabs>
          <w:tab w:val="num" w:pos="709"/>
        </w:tabs>
        <w:ind w:left="709" w:hanging="709"/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68" w:rsidRDefault="00AE3868">
      <w:r>
        <w:separator/>
      </w:r>
    </w:p>
  </w:endnote>
  <w:endnote w:type="continuationSeparator" w:id="0">
    <w:p w:rsidR="00AE3868" w:rsidRDefault="00AE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68" w:rsidRDefault="00AE3868">
      <w:r>
        <w:separator/>
      </w:r>
    </w:p>
  </w:footnote>
  <w:footnote w:type="continuationSeparator" w:id="0">
    <w:p w:rsidR="00AE3868" w:rsidRDefault="00AE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</w:t>
    </w:r>
    <w:r w:rsidR="00A4317F">
      <w:rPr>
        <w:sz w:val="22"/>
        <w:szCs w:val="22"/>
      </w:rPr>
      <w:t>WK.SZP.273.</w:t>
    </w:r>
    <w:r w:rsidR="00D828CD">
      <w:rPr>
        <w:sz w:val="22"/>
        <w:szCs w:val="22"/>
      </w:rPr>
      <w:t>8</w:t>
    </w:r>
    <w:r w:rsidRPr="005A204B">
      <w:rPr>
        <w:sz w:val="22"/>
        <w:szCs w:val="22"/>
      </w:rPr>
      <w:t>.2018</w:t>
    </w:r>
  </w:p>
  <w:p w:rsidR="00D24948" w:rsidRPr="005A204B" w:rsidRDefault="00D24948" w:rsidP="005A2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17364"/>
    <w:rsid w:val="0014393D"/>
    <w:rsid w:val="00155AF2"/>
    <w:rsid w:val="001742A8"/>
    <w:rsid w:val="001A1608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C45AB"/>
    <w:rsid w:val="004C55CD"/>
    <w:rsid w:val="004E7ABA"/>
    <w:rsid w:val="005107E1"/>
    <w:rsid w:val="005571F8"/>
    <w:rsid w:val="00572CCD"/>
    <w:rsid w:val="00582DE6"/>
    <w:rsid w:val="005A204B"/>
    <w:rsid w:val="005A491A"/>
    <w:rsid w:val="005E12CB"/>
    <w:rsid w:val="00613400"/>
    <w:rsid w:val="00641F39"/>
    <w:rsid w:val="00662CD5"/>
    <w:rsid w:val="006655F2"/>
    <w:rsid w:val="006777C0"/>
    <w:rsid w:val="00686808"/>
    <w:rsid w:val="00722BEA"/>
    <w:rsid w:val="00741BBA"/>
    <w:rsid w:val="00754209"/>
    <w:rsid w:val="00784305"/>
    <w:rsid w:val="007A29CC"/>
    <w:rsid w:val="007C23C9"/>
    <w:rsid w:val="007F6545"/>
    <w:rsid w:val="008031B2"/>
    <w:rsid w:val="0082100C"/>
    <w:rsid w:val="008225A9"/>
    <w:rsid w:val="0082634A"/>
    <w:rsid w:val="00843A4B"/>
    <w:rsid w:val="0088507E"/>
    <w:rsid w:val="008F65B0"/>
    <w:rsid w:val="009233A3"/>
    <w:rsid w:val="0092458D"/>
    <w:rsid w:val="0093031D"/>
    <w:rsid w:val="00932DC3"/>
    <w:rsid w:val="00943E33"/>
    <w:rsid w:val="00952D5A"/>
    <w:rsid w:val="00986B24"/>
    <w:rsid w:val="009A66D1"/>
    <w:rsid w:val="009B4DA5"/>
    <w:rsid w:val="009C46E9"/>
    <w:rsid w:val="009C5192"/>
    <w:rsid w:val="00A0311E"/>
    <w:rsid w:val="00A27B4D"/>
    <w:rsid w:val="00A4317F"/>
    <w:rsid w:val="00AC291B"/>
    <w:rsid w:val="00AC56BA"/>
    <w:rsid w:val="00AE3868"/>
    <w:rsid w:val="00B252AE"/>
    <w:rsid w:val="00B2744D"/>
    <w:rsid w:val="00B3698B"/>
    <w:rsid w:val="00B93FFC"/>
    <w:rsid w:val="00BB473D"/>
    <w:rsid w:val="00C33394"/>
    <w:rsid w:val="00C4376C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828CD"/>
    <w:rsid w:val="00DB30D7"/>
    <w:rsid w:val="00DC042C"/>
    <w:rsid w:val="00DD617B"/>
    <w:rsid w:val="00DE0C01"/>
    <w:rsid w:val="00DF4CAD"/>
    <w:rsid w:val="00E07315"/>
    <w:rsid w:val="00E11ED1"/>
    <w:rsid w:val="00E80C01"/>
    <w:rsid w:val="00E9025E"/>
    <w:rsid w:val="00EB23D2"/>
    <w:rsid w:val="00EE4B84"/>
    <w:rsid w:val="00EF72D5"/>
    <w:rsid w:val="00F05F34"/>
    <w:rsid w:val="00F077E6"/>
    <w:rsid w:val="00F33BDC"/>
    <w:rsid w:val="00F91B5A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72D87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10</cp:revision>
  <cp:lastPrinted>2015-10-22T12:51:00Z</cp:lastPrinted>
  <dcterms:created xsi:type="dcterms:W3CDTF">2016-02-19T07:55:00Z</dcterms:created>
  <dcterms:modified xsi:type="dcterms:W3CDTF">2018-04-04T10:38:00Z</dcterms:modified>
</cp:coreProperties>
</file>