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43266B">
        <w:rPr>
          <w:rFonts w:ascii="Arial" w:hAnsi="Arial" w:cs="Arial"/>
        </w:rPr>
        <w:t>1g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BE5C8C">
        <w:rPr>
          <w:rFonts w:ascii="Arial" w:hAnsi="Arial" w:cs="Arial"/>
        </w:rPr>
        <w:t>ROSZM Nosowo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802064">
        <w:rPr>
          <w:rFonts w:ascii="Arial" w:hAnsi="Arial" w:cs="Arial"/>
        </w:rPr>
        <w:t>Produkty mleczarskie</w:t>
      </w: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20"/>
        <w:gridCol w:w="960"/>
        <w:gridCol w:w="960"/>
        <w:gridCol w:w="960"/>
        <w:gridCol w:w="960"/>
      </w:tblGrid>
      <w:tr w:rsidR="00F91DA8" w:rsidRPr="00F91DA8" w:rsidTr="00F91DA8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owocowy 125g,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do kanapek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Kasia 250g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Masło 82% tłuszczu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Mleko 3,2% 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brie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Favita 12%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gouda 150g tacki plastry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królewski 150g plastry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mozzarella w sol. Kulka 125g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salami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- zegary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złoty Mazur 150g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Almette chrzanowy 150g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Almette śmietankowy 150g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Almette ziołowy 150g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puszysty 150g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topiony kiełbaski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wiejski 150g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12% 180g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kremowa 12%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Śmietanka do kawy jednorazowa (opakowanie 10x10g)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Twaróg wiejski półtłusty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91DA8" w:rsidRPr="00F91DA8" w:rsidTr="00F91D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1DA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1D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1DA8" w:rsidRPr="00F91DA8" w:rsidRDefault="00F91DA8" w:rsidP="00F91D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B6F24" w:rsidRDefault="00EB6F24"/>
    <w:p w:rsidR="00F91DA8" w:rsidRDefault="00F91DA8">
      <w:bookmarkStart w:id="0" w:name="_GoBack"/>
      <w:bookmarkEnd w:id="0"/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DA" w:rsidRDefault="005860DA" w:rsidP="00CC55A3">
      <w:pPr>
        <w:spacing w:after="0" w:line="240" w:lineRule="auto"/>
      </w:pPr>
      <w:r>
        <w:separator/>
      </w:r>
    </w:p>
  </w:endnote>
  <w:endnote w:type="continuationSeparator" w:id="0">
    <w:p w:rsidR="005860DA" w:rsidRDefault="005860DA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3610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DA8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361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DA" w:rsidRDefault="005860DA" w:rsidP="00CC55A3">
      <w:pPr>
        <w:spacing w:after="0" w:line="240" w:lineRule="auto"/>
      </w:pPr>
      <w:r>
        <w:separator/>
      </w:r>
    </w:p>
  </w:footnote>
  <w:footnote w:type="continuationSeparator" w:id="0">
    <w:p w:rsidR="005860DA" w:rsidRDefault="005860DA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3610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FD6F34">
    <w:pPr>
      <w:pStyle w:val="Nagwek"/>
    </w:pPr>
    <w:r w:rsidRPr="00FD6F34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3610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87976"/>
    <w:rsid w:val="001B165A"/>
    <w:rsid w:val="001B586D"/>
    <w:rsid w:val="0021617E"/>
    <w:rsid w:val="00280285"/>
    <w:rsid w:val="0029479F"/>
    <w:rsid w:val="002A35A7"/>
    <w:rsid w:val="002B67F5"/>
    <w:rsid w:val="003610DD"/>
    <w:rsid w:val="003940EC"/>
    <w:rsid w:val="0043266B"/>
    <w:rsid w:val="00447AFF"/>
    <w:rsid w:val="004812BD"/>
    <w:rsid w:val="004D3211"/>
    <w:rsid w:val="005860DA"/>
    <w:rsid w:val="005A1E5B"/>
    <w:rsid w:val="00670E4B"/>
    <w:rsid w:val="006A4F94"/>
    <w:rsid w:val="006B0A96"/>
    <w:rsid w:val="006F0E31"/>
    <w:rsid w:val="00747289"/>
    <w:rsid w:val="0075239F"/>
    <w:rsid w:val="00796133"/>
    <w:rsid w:val="00802064"/>
    <w:rsid w:val="00874AB2"/>
    <w:rsid w:val="008F4763"/>
    <w:rsid w:val="00911C12"/>
    <w:rsid w:val="00A13109"/>
    <w:rsid w:val="00AC7317"/>
    <w:rsid w:val="00B2282F"/>
    <w:rsid w:val="00B30B07"/>
    <w:rsid w:val="00B35A68"/>
    <w:rsid w:val="00BD2AB3"/>
    <w:rsid w:val="00BE5C8C"/>
    <w:rsid w:val="00C129FA"/>
    <w:rsid w:val="00C774C6"/>
    <w:rsid w:val="00C86602"/>
    <w:rsid w:val="00CC55A3"/>
    <w:rsid w:val="00CF172F"/>
    <w:rsid w:val="00D01FB9"/>
    <w:rsid w:val="00D52266"/>
    <w:rsid w:val="00D64184"/>
    <w:rsid w:val="00D94130"/>
    <w:rsid w:val="00DB139F"/>
    <w:rsid w:val="00DF3E47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  <w:rsid w:val="00F91DA8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9DC8"/>
  <w15:docId w15:val="{B6327864-362C-435A-8DA1-C7632DF6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087B-5285-4288-AA41-E465B6E9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8</cp:revision>
  <cp:lastPrinted>2016-12-02T12:15:00Z</cp:lastPrinted>
  <dcterms:created xsi:type="dcterms:W3CDTF">2016-12-01T12:58:00Z</dcterms:created>
  <dcterms:modified xsi:type="dcterms:W3CDTF">2017-12-05T07:03:00Z</dcterms:modified>
</cp:coreProperties>
</file>