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30684" w:rsidRDefault="002536B7" w:rsidP="00A970F0">
      <w:pPr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167005</wp:posOffset>
            </wp:positionH>
            <wp:positionV relativeFrom="page">
              <wp:posOffset>704850</wp:posOffset>
            </wp:positionV>
            <wp:extent cx="752475" cy="745490"/>
            <wp:effectExtent l="0" t="0" r="0" b="0"/>
            <wp:wrapNone/>
            <wp:docPr id="1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684" w:rsidRDefault="00D30684">
      <w:pPr>
        <w:rPr>
          <w:lang/>
        </w:rPr>
      </w:pPr>
    </w:p>
    <w:p w:rsidR="00D30684" w:rsidRDefault="00D30684">
      <w:pPr>
        <w:jc w:val="center"/>
        <w:rPr>
          <w:b/>
        </w:rPr>
      </w:pPr>
    </w:p>
    <w:p w:rsidR="00D30684" w:rsidRDefault="00233A4A">
      <w:pPr>
        <w:jc w:val="center"/>
        <w:rPr>
          <w:b/>
        </w:rPr>
      </w:pPr>
      <w:r>
        <w:rPr>
          <w:b/>
        </w:rPr>
        <w:t xml:space="preserve">UMOWA  </w:t>
      </w:r>
      <w:r w:rsidR="009C6153">
        <w:rPr>
          <w:b/>
        </w:rPr>
        <w:t>ZWK.SZP.272.27.2017</w:t>
      </w:r>
    </w:p>
    <w:p w:rsidR="00D30684" w:rsidRDefault="00D30684">
      <w:pPr>
        <w:jc w:val="center"/>
        <w:rPr>
          <w:b/>
        </w:rPr>
      </w:pPr>
    </w:p>
    <w:p w:rsidR="00D30684" w:rsidRDefault="003D69C9">
      <w:pPr>
        <w:jc w:val="center"/>
      </w:pPr>
      <w:r>
        <w:t xml:space="preserve">Zawarta w dniu </w:t>
      </w:r>
      <w:r w:rsidR="00C5382D">
        <w:t xml:space="preserve">19 </w:t>
      </w:r>
      <w:r w:rsidR="00C10D26">
        <w:t>października</w:t>
      </w:r>
      <w:r w:rsidR="00A63DFC">
        <w:t xml:space="preserve"> </w:t>
      </w:r>
      <w:r w:rsidR="008944FF">
        <w:t>2017</w:t>
      </w:r>
      <w:r w:rsidR="00860F68">
        <w:t xml:space="preserve"> </w:t>
      </w:r>
      <w:r w:rsidR="00D30684">
        <w:t>pomiędzy:</w:t>
      </w:r>
    </w:p>
    <w:p w:rsidR="00D30684" w:rsidRDefault="00D30684">
      <w:pPr>
        <w:jc w:val="center"/>
      </w:pPr>
    </w:p>
    <w:p w:rsidR="00AC5261" w:rsidRDefault="00D30684" w:rsidP="007978E1">
      <w:pPr>
        <w:jc w:val="both"/>
      </w:pPr>
      <w:r>
        <w:t>Zachodniopomorską Wojewódzką Komendą Ochotnic</w:t>
      </w:r>
      <w:r w:rsidR="006E3655">
        <w:t>zych Hufców Pracy w Szczecinie,</w:t>
      </w:r>
    </w:p>
    <w:p w:rsidR="00D30684" w:rsidRPr="00C169E1" w:rsidRDefault="00D30684" w:rsidP="007978E1">
      <w:pPr>
        <w:jc w:val="both"/>
      </w:pPr>
      <w:r>
        <w:t>70-206, ul. Dworcowa 19, NIP 852-19-36-027, REGON 0</w:t>
      </w:r>
      <w:r w:rsidR="00C169E1">
        <w:t xml:space="preserve">01037034, reprezentowaną przez </w:t>
      </w:r>
      <w:r>
        <w:rPr>
          <w:b/>
        </w:rPr>
        <w:t xml:space="preserve">Pana </w:t>
      </w:r>
      <w:r w:rsidR="00C169E1">
        <w:rPr>
          <w:b/>
        </w:rPr>
        <w:t>Tomasza Namiecińskiego - Komendanta Wojewódzkiego OHP w Szczecinie</w:t>
      </w:r>
      <w:r>
        <w:rPr>
          <w:b/>
        </w:rPr>
        <w:t xml:space="preserve">, </w:t>
      </w:r>
    </w:p>
    <w:p w:rsidR="00D30684" w:rsidRDefault="00D30684" w:rsidP="007978E1">
      <w:pPr>
        <w:jc w:val="both"/>
        <w:rPr>
          <w:b/>
        </w:rPr>
      </w:pPr>
      <w:r>
        <w:t>zwan</w:t>
      </w:r>
      <w:r w:rsidR="00AF5017">
        <w:t>ą</w:t>
      </w:r>
      <w:r>
        <w:t xml:space="preserve"> dalej </w:t>
      </w:r>
      <w:r>
        <w:rPr>
          <w:b/>
        </w:rPr>
        <w:t>„Z</w:t>
      </w:r>
      <w:r w:rsidR="008B6ABB">
        <w:rPr>
          <w:b/>
        </w:rPr>
        <w:t>leceniodawcą</w:t>
      </w:r>
      <w:r>
        <w:rPr>
          <w:b/>
        </w:rPr>
        <w:t>”</w:t>
      </w:r>
    </w:p>
    <w:p w:rsidR="00C5382D" w:rsidRDefault="00C5382D"/>
    <w:p w:rsidR="00D30684" w:rsidRDefault="00D30684">
      <w:r>
        <w:t>a</w:t>
      </w:r>
    </w:p>
    <w:p w:rsidR="00C5382D" w:rsidRDefault="00C5382D" w:rsidP="00C5382D">
      <w:pPr>
        <w:jc w:val="both"/>
      </w:pPr>
    </w:p>
    <w:p w:rsidR="00D30684" w:rsidRPr="00C5382D" w:rsidRDefault="00C5382D" w:rsidP="00C5382D">
      <w:pPr>
        <w:jc w:val="both"/>
      </w:pPr>
      <w:r>
        <w:t xml:space="preserve">Leszkiem Krupińskim,  </w:t>
      </w:r>
      <w:r w:rsidRPr="00C5382D">
        <w:t>przedsiębiorcą prowadzącym działalność gospodarczą pod nazwą</w:t>
      </w:r>
      <w:r>
        <w:t xml:space="preserve"> Wydawnictwo i Zaopatrzenie Szkolne „KRULEX” Leszek Krupiński ul. Dmowskiego 2/16, 28-300 Jędrzejów</w:t>
      </w:r>
      <w:r w:rsidR="00426001">
        <w:t>,</w:t>
      </w:r>
      <w:r>
        <w:t xml:space="preserve"> </w:t>
      </w:r>
      <w:r w:rsidR="00D30684" w:rsidRPr="00936DC5">
        <w:t xml:space="preserve">NIP: </w:t>
      </w:r>
      <w:r w:rsidRPr="00C5382D">
        <w:t>656-10-64-118</w:t>
      </w:r>
      <w:r w:rsidR="00A63DFC">
        <w:t xml:space="preserve">, </w:t>
      </w:r>
      <w:r w:rsidR="00A970F0">
        <w:t xml:space="preserve">REGON </w:t>
      </w:r>
      <w:r w:rsidRPr="00C5382D">
        <w:t>290660728</w:t>
      </w:r>
      <w:r w:rsidR="00C10D26">
        <w:t>,</w:t>
      </w:r>
      <w:r w:rsidR="00AC5261">
        <w:t xml:space="preserve"> </w:t>
      </w:r>
      <w:r w:rsidR="00D30684" w:rsidRPr="00936DC5">
        <w:t>zwan</w:t>
      </w:r>
      <w:r>
        <w:t>ym</w:t>
      </w:r>
      <w:r w:rsidR="00D30684" w:rsidRPr="00936DC5">
        <w:t xml:space="preserve"> dalej </w:t>
      </w:r>
      <w:r w:rsidR="008B6ABB">
        <w:rPr>
          <w:b/>
        </w:rPr>
        <w:t>„Zleceniobiorcą</w:t>
      </w:r>
      <w:r w:rsidR="00D30684" w:rsidRPr="00936DC5">
        <w:rPr>
          <w:b/>
        </w:rPr>
        <w:t>”</w:t>
      </w:r>
    </w:p>
    <w:p w:rsidR="00D30684" w:rsidRDefault="00D30684">
      <w:pPr>
        <w:jc w:val="center"/>
        <w:rPr>
          <w:b/>
          <w:u w:val="single"/>
        </w:rPr>
      </w:pPr>
    </w:p>
    <w:p w:rsidR="00D30684" w:rsidRDefault="00D30684">
      <w:pPr>
        <w:jc w:val="center"/>
        <w:rPr>
          <w:b/>
        </w:rPr>
      </w:pPr>
      <w:r>
        <w:rPr>
          <w:b/>
        </w:rPr>
        <w:t>§1</w:t>
      </w:r>
    </w:p>
    <w:p w:rsidR="00D30684" w:rsidRDefault="00D30684">
      <w:pPr>
        <w:jc w:val="center"/>
        <w:rPr>
          <w:b/>
        </w:rPr>
      </w:pPr>
    </w:p>
    <w:p w:rsidR="000C197E" w:rsidRDefault="000C197E" w:rsidP="00B838A8">
      <w:pPr>
        <w:numPr>
          <w:ilvl w:val="0"/>
          <w:numId w:val="6"/>
        </w:numPr>
        <w:tabs>
          <w:tab w:val="clear" w:pos="432"/>
          <w:tab w:val="left" w:pos="360"/>
        </w:tabs>
        <w:spacing w:line="280" w:lineRule="exact"/>
        <w:ind w:left="357" w:hanging="357"/>
        <w:jc w:val="both"/>
        <w:rPr>
          <w:lang w:eastAsia="hi-IN" w:bidi="hi-IN"/>
        </w:rPr>
      </w:pPr>
      <w:r>
        <w:rPr>
          <w:lang w:eastAsia="hi-IN" w:bidi="hi-IN"/>
        </w:rPr>
        <w:t xml:space="preserve">1. </w:t>
      </w:r>
      <w:r w:rsidRPr="000C197E">
        <w:rPr>
          <w:lang w:eastAsia="hi-IN" w:bidi="hi-IN"/>
        </w:rPr>
        <w:t xml:space="preserve">Zleceniobiorca został wyłoniony na podstawie wyboru ofert będących odpowiedzią na zapytanie </w:t>
      </w:r>
      <w:r w:rsidR="00A970F0">
        <w:rPr>
          <w:lang w:eastAsia="hi-IN" w:bidi="hi-IN"/>
        </w:rPr>
        <w:t>ofertowe</w:t>
      </w:r>
      <w:r w:rsidRPr="000C197E">
        <w:rPr>
          <w:lang w:eastAsia="hi-IN" w:bidi="hi-IN"/>
        </w:rPr>
        <w:t xml:space="preserve"> Zachodniopomorskiej Wojewódzkiej Komendy OHP w Szczecinie.</w:t>
      </w:r>
    </w:p>
    <w:p w:rsidR="000A4770" w:rsidRPr="00B03505" w:rsidRDefault="000C197E" w:rsidP="00B838A8">
      <w:pPr>
        <w:numPr>
          <w:ilvl w:val="0"/>
          <w:numId w:val="6"/>
        </w:numPr>
        <w:tabs>
          <w:tab w:val="clear" w:pos="432"/>
          <w:tab w:val="left" w:pos="360"/>
        </w:tabs>
        <w:spacing w:line="280" w:lineRule="exact"/>
        <w:ind w:left="357" w:hanging="357"/>
        <w:jc w:val="both"/>
        <w:rPr>
          <w:b/>
        </w:rPr>
      </w:pPr>
      <w:r>
        <w:rPr>
          <w:lang w:eastAsia="hi-IN" w:bidi="hi-IN"/>
        </w:rPr>
        <w:t xml:space="preserve">2. </w:t>
      </w:r>
      <w:r w:rsidR="00D30684">
        <w:t xml:space="preserve">Przedmiotem niniejszej umowy jest </w:t>
      </w:r>
      <w:r w:rsidR="00343AA1">
        <w:t xml:space="preserve">dostawa </w:t>
      </w:r>
      <w:r w:rsidR="00A970F0">
        <w:t>zasobów metodycznych</w:t>
      </w:r>
      <w:r w:rsidR="00AF5017" w:rsidRPr="000C197E">
        <w:rPr>
          <w:bCs/>
          <w:szCs w:val="16"/>
        </w:rPr>
        <w:t xml:space="preserve"> w ramach środków z </w:t>
      </w:r>
      <w:r w:rsidR="00A970F0">
        <w:rPr>
          <w:bCs/>
          <w:szCs w:val="16"/>
        </w:rPr>
        <w:t>utrzymania rezultatów projektu OHP jako realizator usług rynku pracy</w:t>
      </w:r>
      <w:r w:rsidR="00AF5017" w:rsidRPr="00B03505">
        <w:rPr>
          <w:bCs/>
          <w:szCs w:val="16"/>
        </w:rPr>
        <w:t>,</w:t>
      </w:r>
      <w:r w:rsidR="00176D3A" w:rsidRPr="00B03505">
        <w:rPr>
          <w:b/>
        </w:rPr>
        <w:t xml:space="preserve"> </w:t>
      </w:r>
      <w:r w:rsidR="00176D3A" w:rsidRPr="00B03505">
        <w:t xml:space="preserve">zgodnie ze </w:t>
      </w:r>
      <w:r w:rsidR="00D73F8B" w:rsidRPr="00B03505">
        <w:t>specyfikacją</w:t>
      </w:r>
      <w:r w:rsidR="00176D3A" w:rsidRPr="00B03505">
        <w:t xml:space="preserve"> stanowiącą załącznik nr 1 do niniejszej umowy</w:t>
      </w:r>
      <w:r w:rsidR="000A4770" w:rsidRPr="00B03505">
        <w:rPr>
          <w:b/>
        </w:rPr>
        <w:t>.</w:t>
      </w:r>
    </w:p>
    <w:p w:rsidR="00D73F8B" w:rsidRPr="00B03505" w:rsidRDefault="00D73F8B" w:rsidP="000C197E">
      <w:pPr>
        <w:spacing w:after="120" w:line="280" w:lineRule="exact"/>
        <w:jc w:val="center"/>
        <w:rPr>
          <w:b/>
        </w:rPr>
      </w:pPr>
    </w:p>
    <w:p w:rsidR="00D30684" w:rsidRPr="000A4770" w:rsidRDefault="00634D20" w:rsidP="00176D3A">
      <w:pPr>
        <w:spacing w:after="120"/>
        <w:jc w:val="center"/>
        <w:rPr>
          <w:b/>
        </w:rPr>
      </w:pPr>
      <w:r w:rsidRPr="000A4770">
        <w:rPr>
          <w:b/>
        </w:rPr>
        <w:t>§2</w:t>
      </w:r>
    </w:p>
    <w:p w:rsidR="00D30684" w:rsidRDefault="00D30684" w:rsidP="00DB4831">
      <w:pPr>
        <w:numPr>
          <w:ilvl w:val="0"/>
          <w:numId w:val="2"/>
        </w:numPr>
        <w:suppressAutoHyphens w:val="0"/>
        <w:spacing w:after="120"/>
        <w:jc w:val="both"/>
      </w:pPr>
      <w:r>
        <w:t xml:space="preserve">Usługa będzie zrealizowana </w:t>
      </w:r>
      <w:r w:rsidR="00D73F8B">
        <w:t xml:space="preserve">najpóźniej </w:t>
      </w:r>
      <w:r w:rsidRPr="00B723CB">
        <w:rPr>
          <w:b/>
        </w:rPr>
        <w:t xml:space="preserve">do dnia </w:t>
      </w:r>
      <w:r w:rsidR="00C10D26">
        <w:rPr>
          <w:b/>
        </w:rPr>
        <w:t>31</w:t>
      </w:r>
      <w:r w:rsidR="00B723CB" w:rsidRPr="00B723CB">
        <w:rPr>
          <w:b/>
        </w:rPr>
        <w:t>.</w:t>
      </w:r>
      <w:r w:rsidR="00C10D26">
        <w:rPr>
          <w:b/>
        </w:rPr>
        <w:t>10</w:t>
      </w:r>
      <w:r w:rsidR="00B723CB" w:rsidRPr="00B723CB">
        <w:rPr>
          <w:b/>
        </w:rPr>
        <w:t>.2017</w:t>
      </w:r>
      <w:r w:rsidR="002E44C6" w:rsidRPr="00B723CB">
        <w:rPr>
          <w:b/>
        </w:rPr>
        <w:t>r</w:t>
      </w:r>
      <w:r w:rsidR="002E44C6" w:rsidRPr="00176D3A">
        <w:rPr>
          <w:b/>
        </w:rPr>
        <w:t>.</w:t>
      </w:r>
      <w:r w:rsidR="00A71460" w:rsidRPr="00176D3A">
        <w:rPr>
          <w:b/>
          <w:color w:val="FF0000"/>
        </w:rPr>
        <w:t xml:space="preserve"> </w:t>
      </w:r>
      <w:r>
        <w:t xml:space="preserve">według specyfikacji </w:t>
      </w:r>
      <w:r w:rsidR="00B723CB">
        <w:t xml:space="preserve">i podziału wskazanego </w:t>
      </w:r>
      <w:r w:rsidR="00712585">
        <w:t>w</w:t>
      </w:r>
      <w:r w:rsidR="00D73F8B">
        <w:t> </w:t>
      </w:r>
      <w:r>
        <w:t>załącznik</w:t>
      </w:r>
      <w:r w:rsidR="00712585">
        <w:t>u</w:t>
      </w:r>
      <w:r>
        <w:t xml:space="preserve"> nr 1 </w:t>
      </w:r>
      <w:r w:rsidR="00B723CB">
        <w:t>do zapytania ofertowego</w:t>
      </w:r>
      <w:r w:rsidR="00DB4831">
        <w:t>,</w:t>
      </w:r>
      <w:r w:rsidR="00B723CB">
        <w:t xml:space="preserve"> s</w:t>
      </w:r>
      <w:r w:rsidR="001554AE">
        <w:t>ta</w:t>
      </w:r>
      <w:r w:rsidR="00DB4831">
        <w:t>no</w:t>
      </w:r>
      <w:r w:rsidR="001554AE">
        <w:t>wi</w:t>
      </w:r>
      <w:r w:rsidR="00DB4831">
        <w:t xml:space="preserve">ącego również załącznik </w:t>
      </w:r>
      <w:r>
        <w:t xml:space="preserve">do niniejszej umowy. </w:t>
      </w:r>
    </w:p>
    <w:p w:rsidR="00D30684" w:rsidRPr="00A63DFC" w:rsidRDefault="00D30684">
      <w:pPr>
        <w:numPr>
          <w:ilvl w:val="0"/>
          <w:numId w:val="2"/>
        </w:numPr>
        <w:suppressAutoHyphens w:val="0"/>
        <w:spacing w:after="120"/>
        <w:jc w:val="both"/>
      </w:pPr>
      <w:r w:rsidRPr="00A14D08">
        <w:t>Koszt usługi wyniesie</w:t>
      </w:r>
      <w:r w:rsidR="00A970F0">
        <w:t xml:space="preserve"> </w:t>
      </w:r>
      <w:r w:rsidR="00DB4831">
        <w:t xml:space="preserve">łącznie </w:t>
      </w:r>
      <w:r w:rsidR="00C5382D">
        <w:rPr>
          <w:b/>
        </w:rPr>
        <w:t>11.777,07</w:t>
      </w:r>
      <w:r w:rsidR="00A63DFC">
        <w:t xml:space="preserve"> </w:t>
      </w:r>
      <w:r w:rsidRPr="00D73F8B">
        <w:rPr>
          <w:b/>
        </w:rPr>
        <w:t>złotych</w:t>
      </w:r>
      <w:r w:rsidRPr="00A14D08">
        <w:rPr>
          <w:b/>
        </w:rPr>
        <w:t xml:space="preserve"> brutto </w:t>
      </w:r>
      <w:r w:rsidRPr="00A63DFC">
        <w:t xml:space="preserve">(słownie: </w:t>
      </w:r>
      <w:r w:rsidR="00C5382D">
        <w:t xml:space="preserve"> jedenaście tysięcy siedemset siedemdziesiąt siedem </w:t>
      </w:r>
      <w:r w:rsidR="00A63DFC" w:rsidRPr="00A63DFC">
        <w:t xml:space="preserve">złotych </w:t>
      </w:r>
      <w:r w:rsidR="00C5382D">
        <w:t>07</w:t>
      </w:r>
      <w:r w:rsidR="00A63DFC" w:rsidRPr="00A63DFC">
        <w:t xml:space="preserve">/100 </w:t>
      </w:r>
      <w:r w:rsidRPr="00A63DFC">
        <w:t>brutto).</w:t>
      </w:r>
    </w:p>
    <w:p w:rsidR="00D73F8B" w:rsidRPr="001E400C" w:rsidRDefault="004C2679" w:rsidP="00D73F8B">
      <w:pPr>
        <w:numPr>
          <w:ilvl w:val="0"/>
          <w:numId w:val="2"/>
        </w:numPr>
        <w:suppressAutoHyphens w:val="0"/>
        <w:spacing w:after="120"/>
        <w:jc w:val="both"/>
        <w:rPr>
          <w:b/>
        </w:rPr>
      </w:pPr>
      <w:r w:rsidRPr="00014B3C">
        <w:t>Rozliczenie przeprowadzone będzie na podstawie faktur</w:t>
      </w:r>
      <w:r>
        <w:t>,</w:t>
      </w:r>
      <w:r w:rsidRPr="00014B3C">
        <w:t xml:space="preserve"> przelewem na konto Zleceniobiorcy wskazane na fakturze</w:t>
      </w:r>
      <w:r w:rsidR="00D73F8B" w:rsidRPr="00D73F8B">
        <w:t xml:space="preserve"> </w:t>
      </w:r>
      <w:r w:rsidR="00B838A8">
        <w:t>w terminie min. 30</w:t>
      </w:r>
      <w:r w:rsidR="00D73F8B">
        <w:t xml:space="preserve"> dni od dnia otrzymania faktury</w:t>
      </w:r>
      <w:r w:rsidR="00D73F8B" w:rsidRPr="001E400C">
        <w:rPr>
          <w:bCs/>
        </w:rPr>
        <w:t>.</w:t>
      </w:r>
    </w:p>
    <w:p w:rsidR="001E400C" w:rsidRPr="001E400C" w:rsidRDefault="002760B6" w:rsidP="001E400C">
      <w:pPr>
        <w:numPr>
          <w:ilvl w:val="0"/>
          <w:numId w:val="2"/>
        </w:numPr>
        <w:suppressAutoHyphens w:val="0"/>
        <w:spacing w:after="120"/>
        <w:jc w:val="both"/>
        <w:rPr>
          <w:b/>
        </w:rPr>
      </w:pPr>
      <w:r>
        <w:t xml:space="preserve">Zleceniobiorca </w:t>
      </w:r>
      <w:r w:rsidR="0052471B">
        <w:t>dostarczy</w:t>
      </w:r>
      <w:r>
        <w:t xml:space="preserve"> fakturę na adres </w:t>
      </w:r>
      <w:r w:rsidRPr="001E400C">
        <w:rPr>
          <w:b/>
        </w:rPr>
        <w:t>Zachodniopomorska Wojewódzka Komenda OHP w Szczecinie, ul. Dworcowa 19, 70-206 Szczecin NIP- 852-19-36-027</w:t>
      </w:r>
      <w:r w:rsidR="001E400C" w:rsidRPr="001E400C">
        <w:rPr>
          <w:b/>
        </w:rPr>
        <w:t>.</w:t>
      </w:r>
    </w:p>
    <w:p w:rsidR="00D73F8B" w:rsidRDefault="00D73F8B" w:rsidP="00D73F8B">
      <w:pPr>
        <w:suppressAutoHyphens w:val="0"/>
        <w:spacing w:after="120"/>
        <w:ind w:left="360"/>
        <w:jc w:val="center"/>
        <w:rPr>
          <w:b/>
        </w:rPr>
      </w:pPr>
    </w:p>
    <w:p w:rsidR="002760B6" w:rsidRPr="00D73F8B" w:rsidRDefault="002760B6" w:rsidP="003D5BC4">
      <w:pPr>
        <w:suppressAutoHyphens w:val="0"/>
        <w:spacing w:after="120"/>
        <w:jc w:val="center"/>
        <w:rPr>
          <w:b/>
        </w:rPr>
      </w:pPr>
      <w:r w:rsidRPr="00D73F8B">
        <w:rPr>
          <w:b/>
        </w:rPr>
        <w:t>§3</w:t>
      </w:r>
    </w:p>
    <w:p w:rsidR="002760B6" w:rsidRDefault="002760B6" w:rsidP="002760B6">
      <w:pPr>
        <w:jc w:val="center"/>
        <w:rPr>
          <w:b/>
        </w:rPr>
      </w:pPr>
    </w:p>
    <w:p w:rsidR="002760B6" w:rsidRDefault="002760B6" w:rsidP="00B838A8">
      <w:pPr>
        <w:suppressAutoHyphens w:val="0"/>
        <w:jc w:val="both"/>
        <w:rPr>
          <w:bCs/>
        </w:rPr>
      </w:pPr>
      <w:r>
        <w:rPr>
          <w:bCs/>
        </w:rPr>
        <w:t>Strony ustalają, że Zleceniobiorca nie będzie ob</w:t>
      </w:r>
      <w:r w:rsidR="00B838A8">
        <w:rPr>
          <w:bCs/>
        </w:rPr>
        <w:t xml:space="preserve">ciążał Zleceniodawcy odsetkami </w:t>
      </w:r>
      <w:r>
        <w:rPr>
          <w:bCs/>
        </w:rPr>
        <w:t xml:space="preserve">za </w:t>
      </w:r>
      <w:r w:rsidR="00EC2912">
        <w:rPr>
          <w:bCs/>
        </w:rPr>
        <w:t>opóźnienie.</w:t>
      </w:r>
    </w:p>
    <w:p w:rsidR="001E400C" w:rsidRDefault="001E400C" w:rsidP="002760B6">
      <w:pPr>
        <w:jc w:val="center"/>
        <w:rPr>
          <w:b/>
        </w:rPr>
      </w:pPr>
    </w:p>
    <w:p w:rsidR="002760B6" w:rsidRDefault="002760B6" w:rsidP="002760B6">
      <w:pPr>
        <w:jc w:val="center"/>
        <w:rPr>
          <w:b/>
        </w:rPr>
      </w:pPr>
      <w:r>
        <w:rPr>
          <w:b/>
        </w:rPr>
        <w:t>§4</w:t>
      </w:r>
    </w:p>
    <w:p w:rsidR="00C67C45" w:rsidRDefault="00C67C45" w:rsidP="002760B6">
      <w:pPr>
        <w:jc w:val="center"/>
        <w:rPr>
          <w:b/>
        </w:rPr>
      </w:pPr>
    </w:p>
    <w:p w:rsidR="002760B6" w:rsidRDefault="002760B6" w:rsidP="002760B6">
      <w:pPr>
        <w:jc w:val="both"/>
      </w:pPr>
      <w:r>
        <w:t>Zleceniobiorca zobowiązuje się do:</w:t>
      </w:r>
    </w:p>
    <w:p w:rsidR="002760B6" w:rsidRDefault="00B838A8" w:rsidP="002760B6">
      <w:pPr>
        <w:numPr>
          <w:ilvl w:val="0"/>
          <w:numId w:val="5"/>
        </w:numPr>
        <w:suppressAutoHyphens w:val="0"/>
        <w:jc w:val="both"/>
      </w:pPr>
      <w:r>
        <w:t>W</w:t>
      </w:r>
      <w:r w:rsidR="002760B6">
        <w:t>ykonania czynności będących przedmiotem umowy z należytą starannością,</w:t>
      </w:r>
    </w:p>
    <w:p w:rsidR="002760B6" w:rsidRDefault="00B838A8" w:rsidP="002760B6">
      <w:pPr>
        <w:numPr>
          <w:ilvl w:val="0"/>
          <w:numId w:val="5"/>
        </w:numPr>
        <w:suppressAutoHyphens w:val="0"/>
        <w:jc w:val="both"/>
      </w:pPr>
      <w:r>
        <w:t>P</w:t>
      </w:r>
      <w:r w:rsidR="002760B6">
        <w:t>oddania się kontroli dokonanej przez Zleceniodawc</w:t>
      </w:r>
      <w:r w:rsidR="00E43B9A">
        <w:t>ę</w:t>
      </w:r>
      <w:r w:rsidR="002760B6">
        <w:t>.</w:t>
      </w:r>
    </w:p>
    <w:p w:rsidR="002760B6" w:rsidRDefault="002760B6" w:rsidP="002760B6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§5</w:t>
      </w:r>
    </w:p>
    <w:p w:rsidR="00DF368C" w:rsidRDefault="00DF368C" w:rsidP="002760B6">
      <w:pPr>
        <w:jc w:val="center"/>
        <w:rPr>
          <w:b/>
        </w:rPr>
      </w:pPr>
    </w:p>
    <w:p w:rsidR="0038708E" w:rsidRDefault="0038708E" w:rsidP="0038708E">
      <w:pPr>
        <w:tabs>
          <w:tab w:val="left" w:pos="284"/>
          <w:tab w:val="left" w:pos="426"/>
        </w:tabs>
        <w:autoSpaceDE w:val="0"/>
        <w:jc w:val="both"/>
        <w:rPr>
          <w:color w:val="000000"/>
        </w:rPr>
      </w:pPr>
      <w:r>
        <w:rPr>
          <w:color w:val="000000"/>
        </w:rPr>
        <w:t>Zleceniodawca może odstąpić od umowy w przypadku:</w:t>
      </w:r>
    </w:p>
    <w:p w:rsidR="00487295" w:rsidRDefault="0038708E" w:rsidP="00487295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gdy </w:t>
      </w:r>
      <w:r w:rsidR="00EC2912">
        <w:rPr>
          <w:color w:val="000000"/>
        </w:rPr>
        <w:t>opóźnienie</w:t>
      </w:r>
      <w:r>
        <w:rPr>
          <w:color w:val="000000"/>
        </w:rPr>
        <w:t xml:space="preserve"> w wykonaniu przedmiotu umowy trwa dłużej niż 5 dni kalendarzowych; </w:t>
      </w:r>
    </w:p>
    <w:p w:rsidR="0038708E" w:rsidRPr="00487295" w:rsidRDefault="0038708E" w:rsidP="00487295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487295">
        <w:rPr>
          <w:color w:val="000000"/>
        </w:rPr>
        <w:t>w innych przypadkach naruszenia warunków umowy.</w:t>
      </w:r>
    </w:p>
    <w:p w:rsidR="0038708E" w:rsidRDefault="0038708E" w:rsidP="0038708E">
      <w:pPr>
        <w:jc w:val="center"/>
        <w:rPr>
          <w:b/>
        </w:rPr>
      </w:pPr>
    </w:p>
    <w:p w:rsidR="0038708E" w:rsidRDefault="0038708E" w:rsidP="0038708E">
      <w:pPr>
        <w:jc w:val="center"/>
        <w:rPr>
          <w:b/>
        </w:rPr>
      </w:pPr>
      <w:r>
        <w:rPr>
          <w:b/>
        </w:rPr>
        <w:t>§6</w:t>
      </w:r>
    </w:p>
    <w:p w:rsidR="0038708E" w:rsidRDefault="0038708E" w:rsidP="002760B6">
      <w:pPr>
        <w:jc w:val="center"/>
        <w:rPr>
          <w:b/>
        </w:rPr>
      </w:pPr>
    </w:p>
    <w:p w:rsidR="002760B6" w:rsidRPr="004C4C12" w:rsidRDefault="002760B6" w:rsidP="002760B6">
      <w:pPr>
        <w:jc w:val="both"/>
      </w:pPr>
      <w:r w:rsidRPr="004C4C12">
        <w:t xml:space="preserve">Wszelkie zmiany umowy </w:t>
      </w:r>
      <w:r>
        <w:t>dla swej ważności wymagają fo</w:t>
      </w:r>
      <w:r w:rsidR="00E43B9A">
        <w:t>rmy pisemnej w postaci aneksu w </w:t>
      </w:r>
      <w:r>
        <w:t>formie pisemnej pod rygorem nieważności.</w:t>
      </w:r>
    </w:p>
    <w:p w:rsidR="00DF368C" w:rsidRDefault="00DF368C" w:rsidP="0038708E">
      <w:pPr>
        <w:jc w:val="center"/>
        <w:rPr>
          <w:b/>
        </w:rPr>
      </w:pPr>
    </w:p>
    <w:p w:rsidR="0038708E" w:rsidRDefault="0038708E" w:rsidP="0038708E">
      <w:pPr>
        <w:jc w:val="center"/>
        <w:rPr>
          <w:b/>
        </w:rPr>
      </w:pPr>
      <w:r>
        <w:rPr>
          <w:b/>
        </w:rPr>
        <w:t>§7</w:t>
      </w:r>
    </w:p>
    <w:p w:rsidR="002760B6" w:rsidRDefault="002760B6" w:rsidP="002760B6"/>
    <w:p w:rsidR="002760B6" w:rsidRDefault="002760B6" w:rsidP="002760B6">
      <w:pPr>
        <w:jc w:val="both"/>
      </w:pPr>
      <w:r>
        <w:t>W sprawach nieregulowanych niniejszą umową mają zastosowanie przepisy Kodeksu Cywilnego.</w:t>
      </w:r>
    </w:p>
    <w:p w:rsidR="002760B6" w:rsidRDefault="002760B6" w:rsidP="002760B6">
      <w:pPr>
        <w:jc w:val="both"/>
      </w:pPr>
    </w:p>
    <w:p w:rsidR="002760B6" w:rsidRDefault="0038708E" w:rsidP="002760B6">
      <w:pPr>
        <w:jc w:val="center"/>
        <w:rPr>
          <w:b/>
        </w:rPr>
      </w:pPr>
      <w:r>
        <w:rPr>
          <w:b/>
        </w:rPr>
        <w:t>§</w:t>
      </w:r>
      <w:r w:rsidR="00F67345">
        <w:rPr>
          <w:b/>
        </w:rPr>
        <w:t>8</w:t>
      </w:r>
    </w:p>
    <w:p w:rsidR="002760B6" w:rsidRDefault="002760B6" w:rsidP="002760B6">
      <w:pPr>
        <w:jc w:val="center"/>
        <w:rPr>
          <w:b/>
        </w:rPr>
      </w:pPr>
    </w:p>
    <w:p w:rsidR="002760B6" w:rsidRDefault="002760B6" w:rsidP="002760B6">
      <w:pPr>
        <w:jc w:val="both"/>
      </w:pPr>
      <w:r>
        <w:t>Umowa została sporządzona w dwóch jednobrzmiących egzemplarzach: 1 egz. dla Zleceniobiorcy, 1 egz. dla Zleceniodawcy.</w:t>
      </w:r>
    </w:p>
    <w:p w:rsidR="00D30684" w:rsidRDefault="00D30684">
      <w:pPr>
        <w:jc w:val="both"/>
      </w:pPr>
    </w:p>
    <w:p w:rsidR="00436126" w:rsidRDefault="00436126">
      <w:pPr>
        <w:jc w:val="both"/>
      </w:pPr>
    </w:p>
    <w:p w:rsidR="00F411CA" w:rsidRDefault="00F411CA" w:rsidP="00F411CA">
      <w:pPr>
        <w:jc w:val="both"/>
      </w:pPr>
    </w:p>
    <w:p w:rsidR="00F411CA" w:rsidRDefault="00F411CA" w:rsidP="00F411CA">
      <w:pPr>
        <w:jc w:val="both"/>
      </w:pPr>
    </w:p>
    <w:p w:rsidR="001B55FF" w:rsidRDefault="001B55FF" w:rsidP="001B55FF">
      <w:pPr>
        <w:jc w:val="both"/>
      </w:pPr>
      <w:r>
        <w:t>Zleceniodawca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Zleceniobiorca</w:t>
      </w:r>
    </w:p>
    <w:p w:rsidR="00D30684" w:rsidRDefault="00D30684">
      <w:pPr>
        <w:jc w:val="both"/>
      </w:pPr>
    </w:p>
    <w:p w:rsidR="00D30684" w:rsidRDefault="00D30684">
      <w:pPr>
        <w:jc w:val="both"/>
      </w:pPr>
    </w:p>
    <w:p w:rsidR="003D2733" w:rsidRDefault="003D2733">
      <w:pPr>
        <w:jc w:val="both"/>
      </w:pPr>
    </w:p>
    <w:p w:rsidR="003D2733" w:rsidRDefault="003D2733">
      <w:pPr>
        <w:jc w:val="both"/>
      </w:pPr>
    </w:p>
    <w:p w:rsidR="003D2733" w:rsidRDefault="003D2733">
      <w:pPr>
        <w:jc w:val="both"/>
      </w:pPr>
    </w:p>
    <w:p w:rsidR="003D2733" w:rsidRDefault="003D2733">
      <w:pPr>
        <w:jc w:val="both"/>
      </w:pPr>
    </w:p>
    <w:p w:rsidR="003D2733" w:rsidRDefault="003D2733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4C2679" w:rsidRDefault="004C2679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3D5BC4" w:rsidRDefault="003D5BC4">
      <w:pPr>
        <w:jc w:val="both"/>
      </w:pPr>
    </w:p>
    <w:p w:rsidR="00A63DFC" w:rsidRDefault="00A63DFC">
      <w:pPr>
        <w:jc w:val="both"/>
      </w:pPr>
    </w:p>
    <w:sectPr w:rsidR="00A63D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B0B" w:rsidRDefault="001E7B0B" w:rsidP="00B838A8">
      <w:r>
        <w:separator/>
      </w:r>
    </w:p>
  </w:endnote>
  <w:endnote w:type="continuationSeparator" w:id="0">
    <w:p w:rsidR="001E7B0B" w:rsidRDefault="001E7B0B" w:rsidP="00B8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1241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2167D" w:rsidRPr="00E2167D" w:rsidRDefault="00E2167D">
        <w:pPr>
          <w:pStyle w:val="Stopka"/>
          <w:jc w:val="right"/>
          <w:rPr>
            <w:sz w:val="22"/>
            <w:szCs w:val="22"/>
          </w:rPr>
        </w:pPr>
        <w:r w:rsidRPr="00E2167D">
          <w:rPr>
            <w:sz w:val="22"/>
            <w:szCs w:val="22"/>
          </w:rPr>
          <w:fldChar w:fldCharType="begin"/>
        </w:r>
        <w:r w:rsidRPr="00E2167D">
          <w:rPr>
            <w:sz w:val="22"/>
            <w:szCs w:val="22"/>
          </w:rPr>
          <w:instrText>PAGE   \* MERGEFORMAT</w:instrText>
        </w:r>
        <w:r w:rsidRPr="00E2167D">
          <w:rPr>
            <w:sz w:val="22"/>
            <w:szCs w:val="22"/>
          </w:rPr>
          <w:fldChar w:fldCharType="separate"/>
        </w:r>
        <w:r w:rsidR="00426001">
          <w:rPr>
            <w:noProof/>
            <w:sz w:val="22"/>
            <w:szCs w:val="22"/>
          </w:rPr>
          <w:t>2</w:t>
        </w:r>
        <w:r w:rsidRPr="00E2167D">
          <w:rPr>
            <w:sz w:val="22"/>
            <w:szCs w:val="22"/>
          </w:rPr>
          <w:fldChar w:fldCharType="end"/>
        </w:r>
      </w:p>
    </w:sdtContent>
  </w:sdt>
  <w:p w:rsidR="00E2167D" w:rsidRDefault="00E21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B0B" w:rsidRDefault="001E7B0B" w:rsidP="00B838A8">
      <w:r>
        <w:separator/>
      </w:r>
    </w:p>
  </w:footnote>
  <w:footnote w:type="continuationSeparator" w:id="0">
    <w:p w:rsidR="001E7B0B" w:rsidRDefault="001E7B0B" w:rsidP="00B83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AC" w:rsidRDefault="00FF6EAC" w:rsidP="00FF6EAC">
    <w:pPr>
      <w:tabs>
        <w:tab w:val="center" w:pos="4536"/>
        <w:tab w:val="right" w:pos="9072"/>
      </w:tabs>
      <w:rPr>
        <w:lang w:eastAsia="pl-PL"/>
      </w:rPr>
    </w:pPr>
    <w:r>
      <w:rPr>
        <w:sz w:val="22"/>
        <w:szCs w:val="22"/>
      </w:rPr>
      <w:t>ZWK. SZP. 273.20.2017</w:t>
    </w:r>
  </w:p>
  <w:p w:rsidR="00B838A8" w:rsidRDefault="00B838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E8209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A9C40CD"/>
    <w:multiLevelType w:val="multilevel"/>
    <w:tmpl w:val="7FC885D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" w15:restartNumberingAfterBreak="0">
    <w:nsid w:val="59DD4688"/>
    <w:multiLevelType w:val="hybridMultilevel"/>
    <w:tmpl w:val="2F9252C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1883DE7"/>
    <w:multiLevelType w:val="hybridMultilevel"/>
    <w:tmpl w:val="E9EA3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13"/>
    <w:rsid w:val="00016127"/>
    <w:rsid w:val="0002781F"/>
    <w:rsid w:val="00067E0B"/>
    <w:rsid w:val="00094BF0"/>
    <w:rsid w:val="000A1F01"/>
    <w:rsid w:val="000A4770"/>
    <w:rsid w:val="000C197E"/>
    <w:rsid w:val="000D1011"/>
    <w:rsid w:val="001554AE"/>
    <w:rsid w:val="001564EC"/>
    <w:rsid w:val="00176D3A"/>
    <w:rsid w:val="001B55FF"/>
    <w:rsid w:val="001C433B"/>
    <w:rsid w:val="001E400C"/>
    <w:rsid w:val="001E7B0B"/>
    <w:rsid w:val="00201F68"/>
    <w:rsid w:val="00233A4A"/>
    <w:rsid w:val="00240FE7"/>
    <w:rsid w:val="002536B7"/>
    <w:rsid w:val="002760B6"/>
    <w:rsid w:val="002A00D6"/>
    <w:rsid w:val="002B3707"/>
    <w:rsid w:val="002E44C6"/>
    <w:rsid w:val="00335CE0"/>
    <w:rsid w:val="00343AA1"/>
    <w:rsid w:val="0038708E"/>
    <w:rsid w:val="003C019F"/>
    <w:rsid w:val="003D2733"/>
    <w:rsid w:val="003D5BC4"/>
    <w:rsid w:val="003D69C9"/>
    <w:rsid w:val="004229EF"/>
    <w:rsid w:val="00426001"/>
    <w:rsid w:val="00436126"/>
    <w:rsid w:val="00463D05"/>
    <w:rsid w:val="00487295"/>
    <w:rsid w:val="004C2679"/>
    <w:rsid w:val="005168DD"/>
    <w:rsid w:val="0052471B"/>
    <w:rsid w:val="00533375"/>
    <w:rsid w:val="0054312F"/>
    <w:rsid w:val="00550483"/>
    <w:rsid w:val="00586E15"/>
    <w:rsid w:val="005B0ED3"/>
    <w:rsid w:val="005D60B2"/>
    <w:rsid w:val="00634D20"/>
    <w:rsid w:val="00646CDD"/>
    <w:rsid w:val="00694C75"/>
    <w:rsid w:val="006A19E0"/>
    <w:rsid w:val="006D6B59"/>
    <w:rsid w:val="006D7F64"/>
    <w:rsid w:val="006E3655"/>
    <w:rsid w:val="006E3E8C"/>
    <w:rsid w:val="006E7C13"/>
    <w:rsid w:val="00712585"/>
    <w:rsid w:val="00762B29"/>
    <w:rsid w:val="0077391E"/>
    <w:rsid w:val="00791EEA"/>
    <w:rsid w:val="007978E1"/>
    <w:rsid w:val="007C6530"/>
    <w:rsid w:val="007D7C5D"/>
    <w:rsid w:val="008342D6"/>
    <w:rsid w:val="00860F68"/>
    <w:rsid w:val="00893A7A"/>
    <w:rsid w:val="008944FF"/>
    <w:rsid w:val="008B67E6"/>
    <w:rsid w:val="008B6ABB"/>
    <w:rsid w:val="009269D0"/>
    <w:rsid w:val="00936DC5"/>
    <w:rsid w:val="009761C8"/>
    <w:rsid w:val="00977AFB"/>
    <w:rsid w:val="009C6153"/>
    <w:rsid w:val="009F39CC"/>
    <w:rsid w:val="00A068CB"/>
    <w:rsid w:val="00A14D08"/>
    <w:rsid w:val="00A52083"/>
    <w:rsid w:val="00A62214"/>
    <w:rsid w:val="00A63DFC"/>
    <w:rsid w:val="00A71460"/>
    <w:rsid w:val="00A970F0"/>
    <w:rsid w:val="00AC4B26"/>
    <w:rsid w:val="00AC5261"/>
    <w:rsid w:val="00AF5017"/>
    <w:rsid w:val="00B03505"/>
    <w:rsid w:val="00B10131"/>
    <w:rsid w:val="00B723CB"/>
    <w:rsid w:val="00B838A8"/>
    <w:rsid w:val="00BC7158"/>
    <w:rsid w:val="00C10D26"/>
    <w:rsid w:val="00C169E1"/>
    <w:rsid w:val="00C40729"/>
    <w:rsid w:val="00C5382D"/>
    <w:rsid w:val="00C67C45"/>
    <w:rsid w:val="00C85951"/>
    <w:rsid w:val="00CF501B"/>
    <w:rsid w:val="00D14D82"/>
    <w:rsid w:val="00D30684"/>
    <w:rsid w:val="00D73F8B"/>
    <w:rsid w:val="00DB4831"/>
    <w:rsid w:val="00DF368C"/>
    <w:rsid w:val="00DF7975"/>
    <w:rsid w:val="00E2167D"/>
    <w:rsid w:val="00E23A28"/>
    <w:rsid w:val="00E43B9A"/>
    <w:rsid w:val="00E6493D"/>
    <w:rsid w:val="00EC2912"/>
    <w:rsid w:val="00EC5F26"/>
    <w:rsid w:val="00EF290A"/>
    <w:rsid w:val="00EF608B"/>
    <w:rsid w:val="00F411CA"/>
    <w:rsid w:val="00F47BBF"/>
    <w:rsid w:val="00F5754B"/>
    <w:rsid w:val="00F67345"/>
    <w:rsid w:val="00FB27B0"/>
    <w:rsid w:val="00FF24F9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D00A07"/>
  <w15:chartTrackingRefBased/>
  <w15:docId w15:val="{65667EB8-70C5-4309-8C3E-30D4182F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6z0">
    <w:name w:val="WW8Num6z0"/>
    <w:rPr>
      <w:b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ahoma" w:hAnsi="Tahoma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wykytekst1">
    <w:name w:val="Zwykły tekst1"/>
    <w:basedOn w:val="Normalny"/>
    <w:pPr>
      <w:suppressAutoHyphens w:val="0"/>
    </w:pPr>
    <w:rPr>
      <w:rFonts w:ascii="Consolas" w:eastAsia="Calibri" w:hAnsi="Consolas"/>
      <w:sz w:val="21"/>
      <w:szCs w:val="21"/>
    </w:rPr>
  </w:style>
  <w:style w:type="paragraph" w:customStyle="1" w:styleId="ww-default">
    <w:name w:val="ww-default"/>
    <w:basedOn w:val="Normalny"/>
    <w:rsid w:val="00A71460"/>
    <w:pPr>
      <w:suppressAutoHyphens w:val="0"/>
      <w:spacing w:before="100" w:beforeAutospacing="1" w:after="100" w:afterAutospacing="1"/>
    </w:pPr>
    <w:rPr>
      <w:rFonts w:eastAsia="Calibri"/>
      <w:color w:val="000000"/>
      <w:lang w:eastAsia="pl-PL"/>
    </w:rPr>
  </w:style>
  <w:style w:type="paragraph" w:customStyle="1" w:styleId="WW-Default0">
    <w:name w:val="WW-Default"/>
    <w:rsid w:val="00F47BBF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4C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E44C6"/>
    <w:rPr>
      <w:rFonts w:ascii="Tahoma" w:hAnsi="Tahoma" w:cs="Tahoma"/>
      <w:sz w:val="16"/>
      <w:szCs w:val="16"/>
      <w:lang w:eastAsia="ar-SA"/>
    </w:rPr>
  </w:style>
  <w:style w:type="paragraph" w:customStyle="1" w:styleId="DefaultText">
    <w:name w:val="Default Text"/>
    <w:rsid w:val="004C267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Textbody">
    <w:name w:val="Text body"/>
    <w:basedOn w:val="Normalny"/>
    <w:rsid w:val="004C2679"/>
    <w:pPr>
      <w:widowControl w:val="0"/>
      <w:autoSpaceDN w:val="0"/>
      <w:spacing w:after="140" w:line="288" w:lineRule="auto"/>
      <w:textAlignment w:val="baseline"/>
    </w:pPr>
    <w:rPr>
      <w:rFonts w:eastAsia="Arial Unicode MS" w:cs="Tahoma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8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38A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A8C5-09E5-49BE-A781-598D9F4B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NR</vt:lpstr>
      <vt:lpstr>UMOWA NR</vt:lpstr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OHP</dc:creator>
  <cp:keywords/>
  <cp:lastModifiedBy>Mariusz Chudek</cp:lastModifiedBy>
  <cp:revision>6</cp:revision>
  <cp:lastPrinted>2016-05-06T11:45:00Z</cp:lastPrinted>
  <dcterms:created xsi:type="dcterms:W3CDTF">2017-10-18T06:25:00Z</dcterms:created>
  <dcterms:modified xsi:type="dcterms:W3CDTF">2017-10-18T06:37:00Z</dcterms:modified>
</cp:coreProperties>
</file>